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6E" w:rsidRPr="0093076E" w:rsidRDefault="0093076E" w:rsidP="0093076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</w:pPr>
      <w:r w:rsidRPr="0093076E"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  <w:br/>
      </w:r>
      <w:r w:rsidRPr="0093076E"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  <w:t xml:space="preserve"> приказом департамента социальной </w:t>
      </w:r>
      <w:r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  <w:br/>
      </w:r>
      <w:r w:rsidRPr="0093076E"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  <w:t>защиты Воронежской области</w:t>
      </w:r>
      <w:r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F4E57"/>
          <w:sz w:val="26"/>
          <w:szCs w:val="26"/>
          <w:lang w:eastAsia="ru-RU"/>
        </w:rPr>
        <w:br/>
        <w:t>от 26.11.2021 №2651/ОД</w:t>
      </w:r>
    </w:p>
    <w:p w:rsidR="0093076E" w:rsidRDefault="0093076E" w:rsidP="00D0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</w:pPr>
    </w:p>
    <w:p w:rsidR="0093076E" w:rsidRDefault="0093076E" w:rsidP="00D0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</w:pPr>
      <w:bookmarkStart w:id="0" w:name="_GoBack"/>
      <w:bookmarkEnd w:id="0"/>
    </w:p>
    <w:p w:rsidR="00D00749" w:rsidRDefault="00D00749" w:rsidP="00D0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</w:pPr>
      <w:r w:rsidRPr="00D00749"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  <w:br/>
      </w:r>
      <w:r w:rsidRPr="00D00749"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  <w:t xml:space="preserve">мероприятий по совершенствованию деятельности организаций социального обслуживания по результатам независимой </w:t>
      </w:r>
      <w:proofErr w:type="gramStart"/>
      <w:r w:rsidRPr="00D00749"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Pr="00D00749">
        <w:rPr>
          <w:rFonts w:ascii="Times New Roman" w:eastAsia="Times New Roman" w:hAnsi="Times New Roman" w:cs="Times New Roman"/>
          <w:b/>
          <w:bCs/>
          <w:color w:val="4F4E57"/>
          <w:sz w:val="26"/>
          <w:szCs w:val="26"/>
          <w:lang w:eastAsia="ru-RU"/>
        </w:rPr>
        <w:t xml:space="preserve"> организациями социального обслуживания за 2021 год</w:t>
      </w:r>
    </w:p>
    <w:p w:rsidR="00D00749" w:rsidRPr="00D00749" w:rsidRDefault="00D00749" w:rsidP="00D0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9423"/>
        <w:gridCol w:w="1486"/>
        <w:gridCol w:w="1916"/>
      </w:tblGrid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E57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b/>
                <w:bCs/>
                <w:color w:val="4F4E57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b/>
                <w:bCs/>
                <w:color w:val="4F4E57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b/>
                <w:bCs/>
                <w:color w:val="4F4E57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Провести паспортизацию учреждений по мероприятиям, направленным на обеспечение доступности для инвалидов и маломобильных групп населения.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в течение</w:t>
            </w:r>
          </w:p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Директора бюджетных учреждений, в отношении которых департамент выполняет функции учредителя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 xml:space="preserve">Предусмотреть включение в план финансово-хозяйственной деятельности на 2022-2023 годы мероприятий </w:t>
            </w:r>
            <w:proofErr w:type="gramStart"/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по обеспечению доступности услуг для инвалидов в стационарных учреждениях в соответствии с показателями</w:t>
            </w:r>
            <w:proofErr w:type="gramEnd"/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, утвержденными приказом Минтруда России от 23.05.2018 № 317н (за счет средств от приносящей доход деятельности).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в течение 2022-2023 годов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 xml:space="preserve">Директора бюджетных учреждений, в отношении которых департамент выполняет функции </w:t>
            </w: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lastRenderedPageBreak/>
              <w:t>учредителя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Подготовить и утвердить распорядительный документ учреждения о закреплении ответственных лиц за подготовку и размещение информации о деятельности организации на официальном сайте организации социального обслуживания, в сети Интернет.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до 10 декабря 2021 года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Директора бюджетных учреждений, в отношении которых департамент выполняет функции учредителя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</w:t>
            </w: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 xml:space="preserve">ривести в полное соответствие с установленными нормативными </w:t>
            </w: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</w:t>
            </w: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 xml:space="preserve">равовыми актами (ст. 13 Федерального закона от 28.12.2013 № 442 -ФЗ, </w:t>
            </w: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</w:t>
            </w: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 xml:space="preserve">риказ Минтруда России от 17.11.2014 № 886н) информацию о деятельности организации социального обслуживания на официальном </w:t>
            </w: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с</w:t>
            </w: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айте организации социального обслуживания в сети «Интернет».</w:t>
            </w:r>
            <w:proofErr w:type="gramEnd"/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до 20 декабря 2021 года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бюджетных учреждений, в отношении которых департамент выполняет функции учредителя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Осуществлять работу по своевременному размещению информации на официальных сайтах организаций, информационных стендах, и поддержанию её в актуальном состоянии, в том числе информацию о технической возможности выражения мнений потребителей услуг на официальных сайтах организаций.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бюджетных учреждений, в отношении которых департамент </w:t>
            </w: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функции учредителя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Разместить на официальных сайтах организаций в разделе «Независимая оценка качества» и на информационных стендах план по устранению недостатков, выявленных в ходе независимой оценки качества, на период 2021-2022 годы.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до 01 февраля 2022 года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бюджетных учреждений, в отношении которых департамент выполняет функции учредителя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Проводить информационно-разъяснительную работу с сотрудниками организаций, направленную на повышение культуры обслуживания и соблюдения этических норм общения с получателями социальных</w:t>
            </w: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 xml:space="preserve"> у</w:t>
            </w:r>
            <w:r>
              <w:rPr>
                <w:color w:val="4F4E57"/>
                <w:sz w:val="26"/>
                <w:szCs w:val="26"/>
              </w:rPr>
              <w:t>слуг.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бюджетных учреждений, в отношении которых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Обеспечить информационно-разъяснительную работу с населением о проведении независимой оценки качества и о популяризации официального сайта для размещения информации о государственных и муниципальных учреждениях в сети «Интернет» (</w:t>
            </w:r>
            <w:hyperlink r:id="rId6" w:history="1">
              <w:r w:rsidRPr="00D00749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www.bus.gov.ru</w:t>
              </w:r>
            </w:hyperlink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в течение 2021-2023 годов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бюджетных учреждений, в отношении которых департамент выполняет функции учредителя</w:t>
            </w:r>
          </w:p>
        </w:tc>
      </w:tr>
      <w:tr w:rsidR="00D00749" w:rsidRPr="00D00749" w:rsidTr="00D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408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74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t xml:space="preserve">Представить в отдел бюджетного планирования, мониторинга и анализа реализации государственных программ и национальных проектов департамента социальной защиты Воронежской области отчеты о ходе выполнения планов мероприятий по улучшению качества условий оказания услуг организациями социального </w:t>
            </w: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lastRenderedPageBreak/>
              <w:t>обслуживания, утвержденных по результатам проведения независимой оценки качества в 2021 году.</w:t>
            </w:r>
          </w:p>
        </w:tc>
        <w:tc>
          <w:tcPr>
            <w:tcW w:w="532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color w:val="4F4E57"/>
                <w:sz w:val="26"/>
                <w:szCs w:val="26"/>
                <w:lang w:eastAsia="ru-RU"/>
              </w:rPr>
              <w:lastRenderedPageBreak/>
              <w:t>ежегодно до 01 декабря</w:t>
            </w:r>
          </w:p>
        </w:tc>
        <w:tc>
          <w:tcPr>
            <w:tcW w:w="686" w:type="pct"/>
            <w:vAlign w:val="center"/>
          </w:tcPr>
          <w:p w:rsidR="00D00749" w:rsidRPr="00D00749" w:rsidRDefault="00D00749" w:rsidP="00D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бюджетных учреждений, в отношении </w:t>
            </w:r>
            <w:r w:rsidRPr="00D0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департамент выполняет функции учредителя</w:t>
            </w:r>
          </w:p>
        </w:tc>
      </w:tr>
    </w:tbl>
    <w:p w:rsidR="00D86482" w:rsidRDefault="00D86482" w:rsidP="00D86482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86482" w:rsidSect="00D00749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D"/>
    <w:rsid w:val="000E1B1A"/>
    <w:rsid w:val="003025BB"/>
    <w:rsid w:val="0037312D"/>
    <w:rsid w:val="0054358F"/>
    <w:rsid w:val="00722776"/>
    <w:rsid w:val="0093076E"/>
    <w:rsid w:val="00CB205D"/>
    <w:rsid w:val="00D00749"/>
    <w:rsid w:val="00D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2021-12-10T06:30:00Z</dcterms:created>
  <dcterms:modified xsi:type="dcterms:W3CDTF">2021-12-10T06:30:00Z</dcterms:modified>
</cp:coreProperties>
</file>